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2DA2" w14:textId="77777777" w:rsidR="00274B23" w:rsidRDefault="00D02885">
      <w:r>
        <w:t>Links to Approaches Information</w:t>
      </w:r>
    </w:p>
    <w:p w14:paraId="2A8560AB" w14:textId="77777777" w:rsidR="00D02885" w:rsidRDefault="00D02885"/>
    <w:p w14:paraId="59DA382B" w14:textId="77777777" w:rsidR="00D02885" w:rsidRDefault="00D02885">
      <w:r>
        <w:t xml:space="preserve">Psychodynamic: </w:t>
      </w:r>
      <w:hyperlink r:id="rId7" w:history="1">
        <w:r w:rsidRPr="00E65AA6">
          <w:rPr>
            <w:rStyle w:val="Hyperlink"/>
          </w:rPr>
          <w:t>https://www.tutor2u.net/psychology/reference/the-psychodynamic-approach</w:t>
        </w:r>
      </w:hyperlink>
    </w:p>
    <w:p w14:paraId="23A99E5E" w14:textId="77777777" w:rsidR="00D02885" w:rsidRDefault="00D02885">
      <w:r>
        <w:t xml:space="preserve">Behavioural: </w:t>
      </w:r>
      <w:hyperlink r:id="rId8" w:history="1">
        <w:r w:rsidRPr="00E65AA6">
          <w:rPr>
            <w:rStyle w:val="Hyperlink"/>
          </w:rPr>
          <w:t>https://www.tutor2u.net/psychology/reference/learning-approaches-the-behaviourist-approach</w:t>
        </w:r>
      </w:hyperlink>
    </w:p>
    <w:p w14:paraId="3D2D4055" w14:textId="77777777" w:rsidR="00D02885" w:rsidRDefault="00D02885">
      <w:r>
        <w:t xml:space="preserve">Cognitive: </w:t>
      </w:r>
      <w:hyperlink r:id="rId9" w:history="1">
        <w:r w:rsidRPr="00E65AA6">
          <w:rPr>
            <w:rStyle w:val="Hyperlink"/>
          </w:rPr>
          <w:t>https://www.tutor2u.net/psychology/reference/the-cognitive-approach</w:t>
        </w:r>
      </w:hyperlink>
    </w:p>
    <w:p w14:paraId="0C09E1F6" w14:textId="77777777" w:rsidR="00D02885" w:rsidRDefault="00D02885">
      <w:r>
        <w:t xml:space="preserve">Biological: </w:t>
      </w:r>
      <w:hyperlink r:id="rId10" w:history="1">
        <w:r w:rsidRPr="00E65AA6">
          <w:rPr>
            <w:rStyle w:val="Hyperlink"/>
          </w:rPr>
          <w:t>https://www.tutor2u.net/psychology/reference/the-biological-approach</w:t>
        </w:r>
      </w:hyperlink>
      <w:r>
        <w:t xml:space="preserve"> </w:t>
      </w:r>
    </w:p>
    <w:sectPr w:rsidR="00D02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85"/>
    <w:rsid w:val="00274B23"/>
    <w:rsid w:val="0029269A"/>
    <w:rsid w:val="00D0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B436"/>
  <w15:chartTrackingRefBased/>
  <w15:docId w15:val="{AA66B5DE-1A3C-456B-9F86-3AB52F7C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8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tor2u.net/psychology/reference/learning-approaches-the-behaviourist-approach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tutor2u.net/psychology/reference/the-psychodynamic-approach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tutor2u.net/psychology/reference/the-biological-approach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utor2u.net/psychology/reference/the-cognitive-appro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3D1622F24145887D392C0C9EAECB" ma:contentTypeVersion="15" ma:contentTypeDescription="Create a new document." ma:contentTypeScope="" ma:versionID="84470bc589e0649a5f5b9bf48bf8ddbe">
  <xsd:schema xmlns:xsd="http://www.w3.org/2001/XMLSchema" xmlns:xs="http://www.w3.org/2001/XMLSchema" xmlns:p="http://schemas.microsoft.com/office/2006/metadata/properties" xmlns:ns2="a9dbd1bd-8d79-41b4-b68c-688ecdd1c2f5" xmlns:ns3="9d96588d-cc8c-429b-b90e-ef5d7b1e9cb0" targetNamespace="http://schemas.microsoft.com/office/2006/metadata/properties" ma:root="true" ma:fieldsID="4d4f043df170bbf55d45ef9d9292477d" ns2:_="" ns3:_="">
    <xsd:import namespace="a9dbd1bd-8d79-41b4-b68c-688ecdd1c2f5"/>
    <xsd:import namespace="9d96588d-cc8c-429b-b90e-ef5d7b1e9c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d1bd-8d79-41b4-b68c-688ecdd1c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6588d-cc8c-429b-b90e-ef5d7b1e9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1701A-AA6E-48D5-AF3C-698B756D3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7877D0-853E-44E0-83BB-33885DAE1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6BD81-8111-47EC-BF0F-26EE357A9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d1bd-8d79-41b4-b68c-688ecdd1c2f5"/>
    <ds:schemaRef ds:uri="9d96588d-cc8c-429b-b90e-ef5d7b1e9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Leicester College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Dakin</dc:creator>
  <cp:keywords/>
  <dc:description/>
  <cp:lastModifiedBy>Aaron</cp:lastModifiedBy>
  <cp:revision>2</cp:revision>
  <dcterms:created xsi:type="dcterms:W3CDTF">2022-08-24T13:45:00Z</dcterms:created>
  <dcterms:modified xsi:type="dcterms:W3CDTF">2022-08-24T13:45:00Z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0x0101003E273D1622F24145887D392C0C9EAECB</vt:lpwstr>
  </property>
</Properties>
</file>